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lain Text"/>
        <w:outlineLvl w:val="0"/>
        <w:rPr>
          <w:rFonts w:ascii="Garamond" w:cs="Garamond" w:hAnsi="Garamond" w:eastAsia="Garamond"/>
          <w:b w:val="1"/>
          <w:bCs w:val="1"/>
          <w:sz w:val="28"/>
          <w:szCs w:val="28"/>
        </w:rPr>
      </w:pPr>
      <w:r>
        <w:rPr>
          <w:rFonts w:ascii="Garamond" w:hAnsi="Garamond"/>
          <w:b w:val="1"/>
          <w:bCs w:val="1"/>
          <w:sz w:val="28"/>
          <w:szCs w:val="28"/>
          <w:rtl w:val="0"/>
          <w:lang w:val="en-US"/>
        </w:rPr>
        <w:t xml:space="preserve">PAF 3401:  Quantitative Methods for Policy &amp; Practice </w:t>
      </w:r>
      <w:r>
        <w:rPr>
          <w:rFonts w:ascii="Garamond" w:hAnsi="Garamond" w:hint="default"/>
          <w:b w:val="1"/>
          <w:bCs w:val="1"/>
          <w:sz w:val="28"/>
          <w:szCs w:val="28"/>
          <w:rtl w:val="0"/>
          <w:lang w:val="en-US"/>
        </w:rPr>
        <w:t xml:space="preserve">– </w:t>
      </w:r>
      <w:r>
        <w:rPr>
          <w:rFonts w:ascii="Garamond" w:hAnsi="Garamond"/>
          <w:b w:val="1"/>
          <w:bCs w:val="1"/>
          <w:sz w:val="28"/>
          <w:szCs w:val="28"/>
          <w:rtl w:val="0"/>
          <w:lang w:val="en-US"/>
        </w:rPr>
        <w:t>HW # 1</w:t>
      </w:r>
    </w:p>
    <w:p>
      <w:pPr>
        <w:pStyle w:val="Plain Text"/>
        <w:rPr>
          <w:rFonts w:ascii="Garamond" w:cs="Garamond" w:hAnsi="Garamond" w:eastAsia="Garamond"/>
          <w:sz w:val="24"/>
          <w:szCs w:val="24"/>
        </w:rPr>
      </w:pPr>
    </w:p>
    <w:p>
      <w:pPr>
        <w:pStyle w:val="Plain Text"/>
        <w:rPr>
          <w:rFonts w:ascii="Garamond" w:cs="Garamond" w:hAnsi="Garamond" w:eastAsia="Garamond"/>
        </w:rPr>
      </w:pPr>
      <w:r>
        <w:rPr>
          <w:rFonts w:ascii="Garamond" w:hAnsi="Garamond"/>
          <w:b w:val="1"/>
          <w:bCs w:val="1"/>
          <w:sz w:val="24"/>
          <w:szCs w:val="24"/>
          <w:rtl w:val="0"/>
          <w:lang w:val="en-US"/>
        </w:rPr>
        <w:t>Instructions:</w:t>
      </w:r>
      <w:r>
        <w:rPr>
          <w:rFonts w:ascii="Garamond" w:hAnsi="Garamond"/>
          <w:sz w:val="24"/>
          <w:szCs w:val="24"/>
          <w:rtl w:val="0"/>
          <w:lang w:val="en-US"/>
        </w:rPr>
        <w:t xml:space="preserve"> As this is a Word document, please insert enough space after each question to provide room for your answers</w:t>
      </w:r>
      <w:r>
        <w:rPr>
          <w:rFonts w:ascii="Garamond" w:hAnsi="Garamond"/>
          <w:sz w:val="24"/>
          <w:szCs w:val="24"/>
          <w:rtl w:val="0"/>
          <w:lang w:val="en-US"/>
        </w:rPr>
        <w:t>.</w:t>
      </w:r>
    </w:p>
    <w:p>
      <w:pPr>
        <w:pStyle w:val="Основной текст"/>
        <w:rPr>
          <w:rFonts w:ascii="Garamond" w:cs="Garamond" w:hAnsi="Garamond" w:eastAsia="Garamond"/>
        </w:rPr>
      </w:pPr>
      <w:r>
        <w:rPr>
          <w:rFonts w:ascii="Garamond" w:hAnsi="Garamond"/>
          <w:rtl w:val="0"/>
        </w:rPr>
        <w:t>I</w:t>
      </w:r>
      <w:r>
        <w:rPr>
          <w:rFonts w:ascii="Garamond" w:hAnsi="Garamond" w:hint="default"/>
          <w:rtl w:val="0"/>
          <w:lang w:val="en-US"/>
        </w:rPr>
        <w:t>’</w:t>
      </w:r>
      <w:r>
        <w:rPr>
          <w:rFonts w:ascii="Garamond" w:hAnsi="Garamond"/>
          <w:rtl w:val="0"/>
          <w:lang w:val="en-US"/>
        </w:rPr>
        <w:t>ve posted a few articles on Blackboard this week</w:t>
      </w:r>
      <w:r>
        <w:rPr>
          <w:rFonts w:ascii="Garamond" w:hAnsi="Garamond" w:hint="default"/>
          <w:rtl w:val="0"/>
          <w:lang w:val="en-US"/>
        </w:rPr>
        <w:t>…</w:t>
      </w:r>
    </w:p>
    <w:p>
      <w:pPr>
        <w:pStyle w:val="Основной текст"/>
        <w:rPr>
          <w:rFonts w:ascii="Garamond" w:cs="Garamond" w:hAnsi="Garamond" w:eastAsia="Garamond"/>
        </w:rPr>
      </w:pPr>
    </w:p>
    <w:p>
      <w:pPr>
        <w:pStyle w:val="Основной текст"/>
        <w:rPr>
          <w:rFonts w:ascii="Garamond" w:cs="Garamond" w:hAnsi="Garamond" w:eastAsia="Garamond"/>
        </w:rPr>
      </w:pPr>
      <w:r>
        <w:rPr>
          <w:rFonts w:ascii="Garamond" w:hAnsi="Garamond"/>
          <w:b w:val="1"/>
          <w:bCs w:val="1"/>
          <w:rtl w:val="0"/>
        </w:rPr>
        <w:t>1.</w:t>
      </w:r>
      <w:r>
        <w:rPr>
          <w:rFonts w:ascii="Garamond" w:hAnsi="Garamond"/>
          <w:rtl w:val="0"/>
          <w:lang w:val="en-US"/>
        </w:rPr>
        <w:t xml:space="preserve">  Please read </w:t>
      </w:r>
      <w:r>
        <w:rPr>
          <w:rFonts w:ascii="Garamond" w:hAnsi="Garamond" w:hint="default"/>
          <w:rtl w:val="0"/>
          <w:lang w:val="en-US"/>
        </w:rPr>
        <w:t>“</w:t>
      </w:r>
      <w:r>
        <w:rPr>
          <w:rFonts w:ascii="Garamond" w:hAnsi="Garamond"/>
          <w:rtl w:val="0"/>
          <w:lang w:val="en-US"/>
        </w:rPr>
        <w:t>Young Generations are growing horns in the back of their head,</w:t>
      </w:r>
      <w:r>
        <w:rPr>
          <w:rFonts w:ascii="Garamond" w:hAnsi="Garamond" w:hint="default"/>
          <w:rtl w:val="0"/>
          <w:lang w:val="en-US"/>
        </w:rPr>
        <w:t>”</w:t>
      </w:r>
      <w:r>
        <w:rPr>
          <w:rFonts w:ascii="Garamond" w:hAnsi="Garamond"/>
          <w:rtl w:val="0"/>
          <w:lang w:val="en-US"/>
        </w:rPr>
        <w:t xml:space="preserve"> which reports on a recent published article. Based on this article</w:t>
      </w:r>
      <w:r>
        <w:rPr>
          <w:rFonts w:ascii="Garamond" w:cs="Garamond" w:hAnsi="Garamond" w:eastAsia="Garamond"/>
        </w:rPr>
        <w:br w:type="textWrapping"/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 xml:space="preserve">Think critically about this news article: what is missing from it? Do you think the information provided is true? Why or why not? What information do you need to make that determination? </w:t>
      </w:r>
    </w:p>
    <w:p>
      <w:pPr>
        <w:pStyle w:val="Основной текст"/>
        <w:ind w:left="720" w:firstLine="0"/>
        <w:rPr>
          <w:rFonts w:ascii="Garamond" w:cs="Garamond" w:hAnsi="Garamond" w:eastAsia="Garamond"/>
        </w:rPr>
      </w:pPr>
      <w:r>
        <w:rPr>
          <w:rFonts w:ascii="Garamond" w:hAnsi="Garamond"/>
          <w:rtl w:val="0"/>
        </w:rPr>
        <w:t xml:space="preserve">            </w:t>
      </w:r>
    </w:p>
    <w:p>
      <w:pPr>
        <w:pStyle w:val="Основной текст"/>
        <w:rPr>
          <w:rFonts w:ascii="Garamond" w:cs="Garamond" w:hAnsi="Garamond" w:eastAsia="Garamond"/>
        </w:rPr>
      </w:pPr>
      <w:r>
        <w:rPr>
          <w:rFonts w:ascii="Garamond" w:hAnsi="Garamond"/>
          <w:b w:val="1"/>
          <w:bCs w:val="1"/>
          <w:rtl w:val="0"/>
        </w:rPr>
        <w:t>2</w:t>
      </w:r>
      <w:r>
        <w:rPr>
          <w:rFonts w:ascii="Garamond" w:hAnsi="Garamond"/>
          <w:rtl w:val="0"/>
          <w:lang w:val="en-US"/>
        </w:rPr>
        <w:t>. Please read the PBS article,</w:t>
      </w:r>
      <w:r>
        <w:rPr>
          <w:rFonts w:ascii="Garamond" w:hAnsi="Garamond" w:hint="default"/>
          <w:rtl w:val="0"/>
          <w:lang w:val="en-US"/>
        </w:rPr>
        <w:t xml:space="preserve"> “</w:t>
      </w:r>
      <w:r>
        <w:rPr>
          <w:rFonts w:ascii="Garamond" w:hAnsi="Garamond"/>
          <w:rtl w:val="0"/>
          <w:lang w:val="en-US"/>
        </w:rPr>
        <w:t>Smartphones aren</w:t>
      </w:r>
      <w:r>
        <w:rPr>
          <w:rFonts w:ascii="Garamond" w:hAnsi="Garamond" w:hint="default"/>
          <w:rtl w:val="0"/>
          <w:lang w:val="en-US"/>
        </w:rPr>
        <w:t>’</w:t>
      </w:r>
      <w:r>
        <w:rPr>
          <w:rFonts w:ascii="Garamond" w:hAnsi="Garamond"/>
          <w:rtl w:val="0"/>
          <w:lang w:val="en-US"/>
        </w:rPr>
        <w:t>t making millennials grow horns.</w:t>
      </w:r>
      <w:r>
        <w:rPr>
          <w:rFonts w:ascii="Garamond" w:hAnsi="Garamond" w:hint="default"/>
          <w:rtl w:val="0"/>
          <w:lang w:val="en-US"/>
        </w:rPr>
        <w:t>”</w:t>
      </w:r>
      <w:r>
        <w:rPr>
          <w:rFonts w:ascii="Garamond" w:hAnsi="Garamond"/>
          <w:rtl w:val="0"/>
          <w:lang w:val="en-US"/>
        </w:rPr>
        <w:t xml:space="preserve"> Based on this article,</w:t>
      </w:r>
    </w:p>
    <w:p>
      <w:pPr>
        <w:pStyle w:val="Основной текст"/>
        <w:rPr>
          <w:rFonts w:ascii="Garamond" w:cs="Garamond" w:hAnsi="Garamond" w:eastAsia="Garamond"/>
        </w:rPr>
      </w:pPr>
      <w:r>
        <w:rPr>
          <w:rFonts w:ascii="Garamond" w:hAnsi="Garamond"/>
          <w:rtl w:val="0"/>
        </w:rPr>
        <w:t xml:space="preserve">  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 xml:space="preserve">What reasons are given to make you skeptical of the </w:t>
      </w:r>
      <w:r>
        <w:rPr>
          <w:rFonts w:ascii="Garamond" w:hAnsi="Garamond" w:hint="default"/>
          <w:sz w:val="24"/>
          <w:szCs w:val="24"/>
          <w:rtl w:val="0"/>
          <w:lang w:val="en-US"/>
        </w:rPr>
        <w:t>“</w:t>
      </w:r>
      <w:r>
        <w:rPr>
          <w:rFonts w:ascii="Garamond" w:hAnsi="Garamond"/>
          <w:sz w:val="24"/>
          <w:szCs w:val="24"/>
          <w:rtl w:val="0"/>
          <w:lang w:val="en-US"/>
        </w:rPr>
        <w:t>Horns</w:t>
      </w:r>
      <w:r>
        <w:rPr>
          <w:rFonts w:ascii="Garamond" w:hAnsi="Garamond" w:hint="default"/>
          <w:sz w:val="24"/>
          <w:szCs w:val="24"/>
          <w:rtl w:val="0"/>
          <w:lang w:val="en-US"/>
        </w:rPr>
        <w:t xml:space="preserve">’ </w:t>
      </w:r>
      <w:r>
        <w:rPr>
          <w:rFonts w:ascii="Garamond" w:hAnsi="Garamond"/>
          <w:sz w:val="24"/>
          <w:szCs w:val="24"/>
          <w:rtl w:val="0"/>
          <w:lang w:val="en-US"/>
        </w:rPr>
        <w:t>study</w:t>
      </w:r>
      <w:r>
        <w:rPr>
          <w:rFonts w:ascii="Garamond" w:hAnsi="Garamond" w:hint="default"/>
          <w:sz w:val="24"/>
          <w:szCs w:val="24"/>
          <w:rtl w:val="0"/>
          <w:lang w:val="en-US"/>
        </w:rPr>
        <w:t>”</w:t>
      </w:r>
      <w:r>
        <w:rPr>
          <w:rFonts w:ascii="Garamond" w:hAnsi="Garamond"/>
          <w:sz w:val="24"/>
          <w:szCs w:val="24"/>
          <w:rtl w:val="0"/>
          <w:lang w:val="en-US"/>
        </w:rPr>
        <w:t xml:space="preserve">? Most importantly, does the study analysis really support the causal statement in 1a? (You can also read the </w:t>
      </w:r>
      <w:r>
        <w:rPr>
          <w:rFonts w:ascii="Garamond" w:hAnsi="Garamond"/>
          <w:b w:val="1"/>
          <w:bCs w:val="1"/>
          <w:sz w:val="24"/>
          <w:szCs w:val="24"/>
          <w:rtl w:val="0"/>
          <w:lang w:val="en-US"/>
        </w:rPr>
        <w:t>actual study</w:t>
      </w:r>
      <w:r>
        <w:rPr>
          <w:rFonts w:ascii="Garamond" w:hAnsi="Garamond"/>
          <w:sz w:val="24"/>
          <w:szCs w:val="24"/>
          <w:rtl w:val="0"/>
          <w:lang w:val="en-US"/>
        </w:rPr>
        <w:t xml:space="preserve"> posted on BB)  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>Thinking about the use and misuse of research, what are the implications of a study which was designed so poorly getting the headlines? What are some of the repercussions that can occur?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 xml:space="preserve">When reading an academic article what are things you </w:t>
      </w:r>
      <w:r>
        <w:rPr>
          <w:rFonts w:ascii="Garamond" w:hAnsi="Garamond"/>
          <w:b w:val="1"/>
          <w:bCs w:val="1"/>
          <w:sz w:val="24"/>
          <w:szCs w:val="24"/>
          <w:rtl w:val="0"/>
          <w:lang w:val="en-US"/>
        </w:rPr>
        <w:t>should</w:t>
      </w:r>
      <w:r>
        <w:rPr>
          <w:rFonts w:ascii="Garamond" w:hAnsi="Garamond"/>
          <w:sz w:val="24"/>
          <w:szCs w:val="24"/>
          <w:rtl w:val="0"/>
          <w:lang w:val="en-US"/>
        </w:rPr>
        <w:t xml:space="preserve"> look up for to try to determine whether a study is valid and provides strong empirical evidence? 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>How would you change the news article headline in question 1 to reflect the actual findings of the study?</w:t>
      </w:r>
      <w:r>
        <w:rPr>
          <w:rFonts w:ascii="Garamond" w:cs="Garamond" w:hAnsi="Garamond" w:eastAsia="Garamond"/>
          <w:sz w:val="24"/>
          <w:szCs w:val="24"/>
        </w:rPr>
        <w:br w:type="textWrapping"/>
      </w:r>
    </w:p>
    <w:p>
      <w:pPr>
        <w:pStyle w:val="Основной текст"/>
        <w:rPr>
          <w:rFonts w:ascii="Garamond" w:cs="Garamond" w:hAnsi="Garamond" w:eastAsia="Garamond"/>
          <w:i w:val="1"/>
          <w:iCs w:val="1"/>
        </w:rPr>
      </w:pPr>
      <w:r>
        <w:rPr>
          <w:rFonts w:ascii="Garamond" w:hAnsi="Garamond"/>
          <w:b w:val="1"/>
          <w:bCs w:val="1"/>
          <w:rtl w:val="0"/>
        </w:rPr>
        <w:t>3.</w:t>
      </w:r>
      <w:r>
        <w:rPr>
          <w:rFonts w:ascii="Garamond" w:hAnsi="Garamond"/>
          <w:rtl w:val="0"/>
          <w:lang w:val="en-US"/>
        </w:rPr>
        <w:t xml:space="preserve">  Please read the </w:t>
      </w:r>
      <w:r>
        <w:rPr>
          <w:rFonts w:ascii="Garamond" w:hAnsi="Garamond"/>
          <w:i w:val="1"/>
          <w:iCs w:val="1"/>
          <w:rtl w:val="0"/>
          <w:lang w:val="en-US"/>
        </w:rPr>
        <w:t>New York Times</w:t>
      </w:r>
      <w:r>
        <w:rPr>
          <w:rFonts w:ascii="Garamond" w:hAnsi="Garamond"/>
          <w:rtl w:val="0"/>
          <w:lang w:val="fr-FR"/>
        </w:rPr>
        <w:t xml:space="preserve"> article, </w:t>
      </w:r>
      <w:r>
        <w:rPr>
          <w:rFonts w:ascii="Garamond" w:hAnsi="Garamond" w:hint="default"/>
          <w:rtl w:val="0"/>
          <w:lang w:val="en-US"/>
        </w:rPr>
        <w:t>“</w:t>
      </w:r>
      <w:r>
        <w:rPr>
          <w:rFonts w:ascii="Garamond" w:hAnsi="Garamond"/>
          <w:rtl w:val="0"/>
          <w:lang w:val="en-US"/>
        </w:rPr>
        <w:t>No Fun Allowed, Experts Say.</w:t>
      </w:r>
      <w:r>
        <w:rPr>
          <w:rFonts w:ascii="Garamond" w:hAnsi="Garamond" w:hint="default"/>
          <w:rtl w:val="0"/>
          <w:lang w:val="en-US"/>
        </w:rPr>
        <w:t xml:space="preserve">”  </w:t>
      </w:r>
      <w:r>
        <w:rPr>
          <w:rFonts w:ascii="Garamond" w:hAnsi="Garamond"/>
          <w:rtl w:val="0"/>
          <w:lang w:val="en-US"/>
        </w:rPr>
        <w:t xml:space="preserve">At the time this piece was written, there was apparently a huge increase (+ 700%) in scooter injuries. Based on this article, from a </w:t>
      </w:r>
      <w:r>
        <w:rPr>
          <w:rFonts w:ascii="Garamond" w:hAnsi="Garamond"/>
          <w:b w:val="1"/>
          <w:bCs w:val="1"/>
          <w:i w:val="1"/>
          <w:iCs w:val="1"/>
          <w:rtl w:val="0"/>
          <w:lang w:val="en-US"/>
        </w:rPr>
        <w:t>purely statistical</w:t>
      </w:r>
      <w:r>
        <w:rPr>
          <w:rFonts w:ascii="Garamond" w:hAnsi="Garamond"/>
          <w:i w:val="1"/>
          <w:iCs w:val="1"/>
          <w:rtl w:val="0"/>
          <w:lang w:val="en-US"/>
        </w:rPr>
        <w:t xml:space="preserve"> point of view... </w:t>
      </w:r>
    </w:p>
    <w:p>
      <w:pPr>
        <w:pStyle w:val="Основной текст"/>
        <w:rPr>
          <w:rFonts w:ascii="Garamond" w:cs="Garamond" w:hAnsi="Garamond" w:eastAsia="Garamond"/>
          <w:i w:val="1"/>
          <w:iCs w:val="1"/>
        </w:rPr>
      </w:pP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>If you were a parent, would this increase in injuries concern you?  Why or why not?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>To make a statistically rigorous decision about whether you</w:t>
      </w:r>
      <w:r>
        <w:rPr>
          <w:rFonts w:ascii="Garamond" w:hAnsi="Garamond" w:hint="default"/>
          <w:sz w:val="24"/>
          <w:szCs w:val="24"/>
          <w:rtl w:val="0"/>
          <w:lang w:val="en-US"/>
        </w:rPr>
        <w:t>’</w:t>
      </w:r>
      <w:r>
        <w:rPr>
          <w:rFonts w:ascii="Garamond" w:hAnsi="Garamond"/>
          <w:sz w:val="24"/>
          <w:szCs w:val="24"/>
          <w:rtl w:val="0"/>
          <w:lang w:val="en-US"/>
        </w:rPr>
        <w:t>d allow your child to ride a scooter, what other information would you want to see?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>Before telling your child that s/he can</w:t>
      </w:r>
      <w:r>
        <w:rPr>
          <w:rFonts w:ascii="Garamond" w:hAnsi="Garamond" w:hint="default"/>
          <w:sz w:val="24"/>
          <w:szCs w:val="24"/>
          <w:rtl w:val="0"/>
          <w:lang w:val="en-US"/>
        </w:rPr>
        <w:t>’</w:t>
      </w:r>
      <w:r>
        <w:rPr>
          <w:rFonts w:ascii="Garamond" w:hAnsi="Garamond"/>
          <w:sz w:val="24"/>
          <w:szCs w:val="24"/>
          <w:rtl w:val="0"/>
          <w:lang w:val="en-US"/>
        </w:rPr>
        <w:t>t ride that scooter and should use some alternative form of transportation, what additional information would you need to win the argument with your child that would most certainly ensue?</w:t>
      </w:r>
    </w:p>
    <w:p>
      <w:pPr>
        <w:pStyle w:val="Основной текст"/>
        <w:rPr>
          <w:rFonts w:ascii="Garamond" w:cs="Garamond" w:hAnsi="Garamond" w:eastAsia="Garamond"/>
        </w:rPr>
      </w:pPr>
    </w:p>
    <w:p>
      <w:pPr>
        <w:pStyle w:val="Основной текст"/>
        <w:rPr>
          <w:rFonts w:ascii="Garamond" w:cs="Garamond" w:hAnsi="Garamond" w:eastAsia="Garamond"/>
        </w:rPr>
      </w:pPr>
      <w:r>
        <w:rPr>
          <w:rFonts w:ascii="Garamond" w:hAnsi="Garamond"/>
          <w:b w:val="1"/>
          <w:bCs w:val="1"/>
          <w:rtl w:val="0"/>
        </w:rPr>
        <w:t>4.</w:t>
      </w:r>
      <w:r>
        <w:rPr>
          <w:rFonts w:ascii="Garamond" w:hAnsi="Garamond"/>
          <w:rtl w:val="0"/>
          <w:lang w:val="en-US"/>
        </w:rPr>
        <w:t xml:space="preserve">  For those of you unfamiliar with The Borowitz Report, it</w:t>
      </w:r>
      <w:r>
        <w:rPr>
          <w:rFonts w:ascii="Garamond" w:hAnsi="Garamond" w:hint="default"/>
          <w:rtl w:val="0"/>
          <w:lang w:val="en-US"/>
        </w:rPr>
        <w:t>’</w:t>
      </w:r>
      <w:r>
        <w:rPr>
          <w:rFonts w:ascii="Garamond" w:hAnsi="Garamond"/>
          <w:rtl w:val="0"/>
          <w:lang w:val="en-US"/>
        </w:rPr>
        <w:t xml:space="preserve">s a very entertaining satire column published often in </w:t>
      </w:r>
      <w:r>
        <w:rPr>
          <w:rFonts w:ascii="Garamond" w:hAnsi="Garamond"/>
          <w:i w:val="1"/>
          <w:iCs w:val="1"/>
          <w:rtl w:val="0"/>
          <w:lang w:val="en-US"/>
        </w:rPr>
        <w:t>The New Yorker</w:t>
      </w:r>
      <w:r>
        <w:rPr>
          <w:rFonts w:ascii="Garamond" w:hAnsi="Garamond"/>
          <w:rtl w:val="0"/>
          <w:lang w:val="en-US"/>
        </w:rPr>
        <w:t xml:space="preserve"> magazine.  Please read the September 2017 column I</w:t>
      </w:r>
      <w:r>
        <w:rPr>
          <w:rFonts w:ascii="Garamond" w:hAnsi="Garamond" w:hint="default"/>
          <w:rtl w:val="0"/>
          <w:lang w:val="en-US"/>
        </w:rPr>
        <w:t>’</w:t>
      </w:r>
      <w:r>
        <w:rPr>
          <w:rFonts w:ascii="Garamond" w:hAnsi="Garamond"/>
          <w:rtl w:val="0"/>
          <w:lang w:val="en-US"/>
        </w:rPr>
        <w:t>ve provided.</w:t>
      </w:r>
    </w:p>
    <w:p>
      <w:pPr>
        <w:pStyle w:val="List Paragraph"/>
        <w:numPr>
          <w:ilvl w:val="0"/>
          <w:numId w:val="7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>Find and show the paragraph in which an implied causal argument is embedded.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 xml:space="preserve">Depending on your political persuasion, you may or may not find it funny, but regardless, please state in succinct, if unfunny, terms, what that </w:t>
      </w:r>
      <w:r>
        <w:rPr>
          <w:rFonts w:ascii="Garamond" w:hAnsi="Garamond"/>
          <w:b w:val="1"/>
          <w:bCs w:val="1"/>
          <w:sz w:val="24"/>
          <w:szCs w:val="24"/>
          <w:rtl w:val="0"/>
          <w:lang w:val="en-US"/>
        </w:rPr>
        <w:t>causal argument is.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 xml:space="preserve">What is the </w:t>
      </w:r>
      <w:r>
        <w:rPr>
          <w:rFonts w:ascii="Garamond" w:hAnsi="Garamond" w:hint="default"/>
          <w:sz w:val="24"/>
          <w:szCs w:val="24"/>
          <w:rtl w:val="0"/>
          <w:lang w:val="en-US"/>
        </w:rPr>
        <w:t>“</w:t>
      </w:r>
      <w:r>
        <w:rPr>
          <w:rFonts w:ascii="Garamond" w:hAnsi="Garamond"/>
          <w:sz w:val="24"/>
          <w:szCs w:val="24"/>
          <w:rtl w:val="0"/>
          <w:lang w:val="en-US"/>
        </w:rPr>
        <w:t>lurking</w:t>
      </w:r>
      <w:r>
        <w:rPr>
          <w:rFonts w:ascii="Garamond" w:hAnsi="Garamond" w:hint="default"/>
          <w:sz w:val="24"/>
          <w:szCs w:val="24"/>
          <w:rtl w:val="0"/>
          <w:lang w:val="en-US"/>
        </w:rPr>
        <w:t xml:space="preserve">” </w:t>
      </w:r>
      <w:r>
        <w:rPr>
          <w:rFonts w:ascii="Garamond" w:hAnsi="Garamond"/>
          <w:sz w:val="24"/>
          <w:szCs w:val="24"/>
          <w:rtl w:val="0"/>
          <w:lang w:val="en-US"/>
        </w:rPr>
        <w:t>variable that Borowitz (purposely) doesn</w:t>
      </w:r>
      <w:r>
        <w:rPr>
          <w:rFonts w:ascii="Garamond" w:hAnsi="Garamond" w:hint="default"/>
          <w:sz w:val="24"/>
          <w:szCs w:val="24"/>
          <w:rtl w:val="0"/>
          <w:lang w:val="en-US"/>
        </w:rPr>
        <w:t>’</w:t>
      </w:r>
      <w:r>
        <w:rPr>
          <w:rFonts w:ascii="Garamond" w:hAnsi="Garamond"/>
          <w:sz w:val="24"/>
          <w:szCs w:val="24"/>
          <w:rtl w:val="0"/>
          <w:lang w:val="en-US"/>
        </w:rPr>
        <w:t>t account for?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Garamond" w:hAnsi="Garamond"/>
          <w:sz w:val="24"/>
          <w:szCs w:val="24"/>
          <w:rtl w:val="0"/>
          <w:lang w:val="en-US"/>
        </w:rPr>
      </w:pPr>
      <w:r>
        <w:rPr>
          <w:rFonts w:ascii="Garamond" w:hAnsi="Garamond"/>
          <w:sz w:val="24"/>
          <w:szCs w:val="24"/>
          <w:rtl w:val="0"/>
          <w:lang w:val="en-US"/>
        </w:rPr>
        <w:t>How would acknowledging the lurking variable destroy the humor of the column?</w:t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rbel">
    <w:charset w:val="00"/>
    <w:family w:val="roman"/>
    <w:pitch w:val="default"/>
  </w:font>
  <w:font w:name="Helvetica Neue">
    <w:charset w:val="00"/>
    <w:family w:val="roman"/>
    <w:pitch w:val="default"/>
  </w:font>
  <w:font w:name="Courier New">
    <w:charset w:val="00"/>
    <w:family w:val="roman"/>
    <w:pitch w:val="default"/>
  </w:font>
  <w:font w:name="Garamond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lowerLetter"/>
      <w:suff w:val="tab"/>
      <w:lvlText w:val="(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lowerLetter"/>
      <w:suff w:val="tab"/>
      <w:lvlText w:val="(%1)"/>
      <w:lvlJc w:val="left"/>
      <w:pPr>
        <w:ind w:left="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3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0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6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2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rbel" w:cs="Corbel" w:hAnsi="Corbel" w:eastAsia="Corbe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lain Text">
    <w:name w:val="Plain Text"/>
    <w:next w:val="Plain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Arial Unicode MS" w:hAnsi="Courier Ne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rbel" w:cs="Corbel" w:hAnsi="Corbel" w:eastAsia="Corbe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